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458E" w14:textId="31FC4393" w:rsidR="0058082B" w:rsidRDefault="00B606C3">
      <w:r w:rsidRPr="00B606C3">
        <w:t>В Тамбовской области рассматривают возможность создания промышленного технопарка в сфере электронной промышленности</w:t>
      </w:r>
    </w:p>
    <w:p w14:paraId="35B92237" w14:textId="1A625A38" w:rsidR="00B606C3" w:rsidRDefault="00B606C3"/>
    <w:p w14:paraId="18636A04" w14:textId="639B2427" w:rsidR="00B606C3" w:rsidRDefault="00B606C3" w:rsidP="00B606C3">
      <w:r>
        <w:t>21 марта прошло совещание по вопросам создания и развития промышленных технопарков в сфере электронной промышленности на территории Тамбовской области.</w:t>
      </w:r>
      <w:bookmarkStart w:id="0" w:name="_GoBack"/>
      <w:bookmarkEnd w:id="0"/>
    </w:p>
    <w:p w14:paraId="0C3B1401" w14:textId="5D882742" w:rsidR="00B606C3" w:rsidRDefault="00B606C3" w:rsidP="00B606C3">
      <w:r>
        <w:t xml:space="preserve">На встрече </w:t>
      </w:r>
      <w:r>
        <w:t>присутствовали заместитель</w:t>
      </w:r>
      <w:r>
        <w:t xml:space="preserve"> министра промышленности, торговли и предпринимательства Тамбовской области Иван </w:t>
      </w:r>
      <w:r>
        <w:t>Агафонов, представили</w:t>
      </w:r>
      <w:r>
        <w:t xml:space="preserve"> промышленных предприятий в сфере электроники региона. Консультировал участников старший аналитик АКИТ </w:t>
      </w:r>
      <w:r>
        <w:t>РФ Михаил</w:t>
      </w:r>
      <w:r>
        <w:t xml:space="preserve"> Серёгин. </w:t>
      </w:r>
    </w:p>
    <w:p w14:paraId="7AF8357D" w14:textId="2BB518E1" w:rsidR="00B606C3" w:rsidRDefault="00B606C3" w:rsidP="00B606C3">
      <w:r>
        <w:t>Эксперт рассказал о механизме предоставления средств федерального бюджета промышленным технопаркам в сфере электронной промышленности в рамках Постановления Правительства РФ №1659.</w:t>
      </w:r>
    </w:p>
    <w:p w14:paraId="4A2BDFB3" w14:textId="1F2905FB" w:rsidR="00B606C3" w:rsidRDefault="00B606C3" w:rsidP="00B606C3">
      <w:r>
        <w:t>«Мы разобрали структуру заявки, необходимые аспекты, на которые нужно уделить внимание в документации, а именно особенности технологической инфраструктуры и инвестиционные проекты резидентов промышленного технопарка. Зная «острые углы», предприятия смогут грамотно заполнить заявки и реализовать основные задачи по созданию технопарка», – добавил Михаил Серегин.</w:t>
      </w:r>
    </w:p>
    <w:sectPr w:rsidR="00B6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06"/>
    <w:rsid w:val="0058082B"/>
    <w:rsid w:val="00647B06"/>
    <w:rsid w:val="00B6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603A"/>
  <w15:chartTrackingRefBased/>
  <w15:docId w15:val="{5F40070C-115B-48C9-9BBE-D85A37D7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2023-03-22T08:05:00Z</dcterms:created>
  <dcterms:modified xsi:type="dcterms:W3CDTF">2023-03-22T08:06:00Z</dcterms:modified>
</cp:coreProperties>
</file>