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9D" w:rsidRDefault="00F127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40"/>
          <w:szCs w:val="4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16510</wp:posOffset>
            </wp:positionH>
            <wp:positionV relativeFrom="paragraph">
              <wp:posOffset>-139064</wp:posOffset>
            </wp:positionV>
            <wp:extent cx="1896745" cy="654685"/>
            <wp:effectExtent l="0" t="0" r="0" b="0"/>
            <wp:wrapNone/>
            <wp:docPr id="3" name="image1.png" descr="business_ombuds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usiness_ombudsma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54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59D" w:rsidRDefault="0083359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97A"/>
          <w:sz w:val="32"/>
          <w:szCs w:val="32"/>
        </w:rPr>
      </w:pPr>
    </w:p>
    <w:p w:rsidR="0083359D" w:rsidRDefault="0083359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97A"/>
          <w:sz w:val="32"/>
          <w:szCs w:val="32"/>
        </w:rPr>
      </w:pPr>
    </w:p>
    <w:p w:rsidR="0083359D" w:rsidRDefault="00F12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97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>ЗАСЕДАНИЕ РАБОЧЕЙ ГРУППЫ ПО ЗЕМЕЛЬНО-ИМУЩЕСТВЕННЫМ ОТНОШЕНИЯМ ПРИ УПОЛНОМОЧЕННОМ ПО ЗАЩИТЕ ПРАВ ПРЕДПРИНИМАТЕЛЕЙ В ГОРОДЕ МОСКВЕ Т.В.МИНЕЕВОЙ</w:t>
      </w:r>
    </w:p>
    <w:p w:rsidR="0083359D" w:rsidRDefault="008335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97A"/>
        </w:rPr>
      </w:pPr>
    </w:p>
    <w:p w:rsidR="0083359D" w:rsidRDefault="00F127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97A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297A"/>
          <w:sz w:val="28"/>
          <w:szCs w:val="28"/>
        </w:rPr>
        <w:t>Организатор: Уполномоченный по защите прав предпринимателей в городе Москве, Комитет МТПП по промышленной и инновационной политике</w:t>
      </w:r>
    </w:p>
    <w:p w:rsidR="0083359D" w:rsidRDefault="0083359D">
      <w:pPr>
        <w:pBdr>
          <w:bottom w:val="single" w:sz="24" w:space="1" w:color="00297A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297A"/>
          <w:sz w:val="28"/>
          <w:szCs w:val="28"/>
        </w:rPr>
      </w:pPr>
    </w:p>
    <w:p w:rsidR="0083359D" w:rsidRDefault="0083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59D" w:rsidRPr="007C23D8" w:rsidRDefault="00F127B4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</w:pPr>
      <w:r w:rsidRPr="007C23D8"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>Дата:</w:t>
      </w:r>
      <w:r w:rsidR="00B228EC"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 xml:space="preserve"> </w:t>
      </w:r>
      <w:r w:rsidRPr="007C23D8">
        <w:rPr>
          <w:rFonts w:ascii="Times New Roman" w:eastAsia="Times New Roman" w:hAnsi="Times New Roman" w:cs="Times New Roman"/>
          <w:color w:val="00297A"/>
          <w:sz w:val="28"/>
          <w:szCs w:val="28"/>
        </w:rPr>
        <w:t>22 июля 2021 года.</w:t>
      </w:r>
    </w:p>
    <w:p w:rsidR="0083359D" w:rsidRPr="007C23D8" w:rsidRDefault="00F127B4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297A"/>
          <w:sz w:val="28"/>
          <w:szCs w:val="28"/>
        </w:rPr>
      </w:pPr>
      <w:r w:rsidRPr="007C23D8"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>Время:</w:t>
      </w:r>
      <w:r w:rsidR="00B228EC"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 xml:space="preserve"> </w:t>
      </w:r>
      <w:r w:rsidRPr="007C23D8">
        <w:rPr>
          <w:rFonts w:ascii="Times New Roman" w:eastAsia="Times New Roman" w:hAnsi="Times New Roman" w:cs="Times New Roman"/>
          <w:color w:val="00297A"/>
          <w:sz w:val="28"/>
          <w:szCs w:val="28"/>
        </w:rPr>
        <w:t>11:00-13:00</w:t>
      </w:r>
    </w:p>
    <w:p w:rsidR="0083359D" w:rsidRPr="007C23D8" w:rsidRDefault="00F127B4">
      <w:pPr>
        <w:tabs>
          <w:tab w:val="left" w:pos="2977"/>
        </w:tabs>
        <w:spacing w:after="0" w:line="240" w:lineRule="auto"/>
        <w:ind w:left="709" w:firstLine="10"/>
        <w:jc w:val="both"/>
        <w:rPr>
          <w:rFonts w:ascii="Times New Roman" w:eastAsia="Times New Roman" w:hAnsi="Times New Roman" w:cs="Times New Roman"/>
          <w:color w:val="00297A"/>
          <w:sz w:val="28"/>
          <w:szCs w:val="28"/>
        </w:rPr>
      </w:pPr>
      <w:r w:rsidRPr="007C23D8"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 xml:space="preserve">Место проведения: </w:t>
      </w:r>
      <w:r w:rsidRPr="007C23D8">
        <w:rPr>
          <w:rFonts w:ascii="Times New Roman" w:eastAsia="Times New Roman" w:hAnsi="Times New Roman" w:cs="Times New Roman"/>
          <w:color w:val="00297A"/>
          <w:sz w:val="28"/>
          <w:szCs w:val="28"/>
        </w:rPr>
        <w:t>г. Москва, ул. Годовикова, д. 9, стр. 17, эт. -1, конференц-зал</w:t>
      </w:r>
      <w:r w:rsidRPr="007C23D8">
        <w:rPr>
          <w:rFonts w:ascii="Times New Roman" w:eastAsia="Times New Roman" w:hAnsi="Times New Roman" w:cs="Times New Roman"/>
          <w:color w:val="00297A"/>
          <w:sz w:val="28"/>
          <w:szCs w:val="28"/>
        </w:rPr>
        <w:t xml:space="preserve"> </w:t>
      </w:r>
    </w:p>
    <w:p w:rsidR="0083359D" w:rsidRDefault="00F127B4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</w:pPr>
      <w:r w:rsidRPr="007C23D8"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 xml:space="preserve">Регистрация участников: </w:t>
      </w:r>
      <w:r w:rsidRPr="007C23D8">
        <w:rPr>
          <w:rFonts w:ascii="Times New Roman" w:eastAsia="Times New Roman" w:hAnsi="Times New Roman" w:cs="Times New Roman"/>
          <w:color w:val="00297A"/>
          <w:sz w:val="28"/>
          <w:szCs w:val="28"/>
        </w:rPr>
        <w:t>10:00-11:00</w:t>
      </w:r>
      <w:r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 xml:space="preserve">   </w:t>
      </w:r>
    </w:p>
    <w:p w:rsidR="0083359D" w:rsidRDefault="0083359D">
      <w:pPr>
        <w:tabs>
          <w:tab w:val="left" w:pos="2977"/>
        </w:tabs>
        <w:spacing w:after="0" w:line="240" w:lineRule="auto"/>
        <w:ind w:left="2977" w:hanging="1404"/>
        <w:jc w:val="both"/>
        <w:rPr>
          <w:rFonts w:ascii="Times New Roman" w:eastAsia="Times New Roman" w:hAnsi="Times New Roman" w:cs="Times New Roman"/>
          <w:color w:val="00297A"/>
          <w:sz w:val="28"/>
          <w:szCs w:val="28"/>
        </w:rPr>
      </w:pPr>
    </w:p>
    <w:p w:rsidR="0083359D" w:rsidRDefault="00F1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>Повестка</w:t>
      </w:r>
    </w:p>
    <w:p w:rsidR="007C23D8" w:rsidRDefault="007C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</w:pPr>
    </w:p>
    <w:p w:rsidR="007C23D8" w:rsidRDefault="007C23D8" w:rsidP="007C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>Приветственное слово</w:t>
      </w:r>
    </w:p>
    <w:p w:rsidR="007C23D8" w:rsidRDefault="007C23D8" w:rsidP="007C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</w:pPr>
    </w:p>
    <w:p w:rsidR="007C23D8" w:rsidRDefault="007C23D8" w:rsidP="00B228EC">
      <w:pPr>
        <w:pStyle w:val="a9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 xml:space="preserve">Уполномоченного по защите прав предпринимателей в городе Москве </w:t>
      </w:r>
      <w:r w:rsidR="00B228EC"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>Т.В.</w:t>
      </w:r>
      <w:r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 xml:space="preserve"> Минеевой </w:t>
      </w:r>
    </w:p>
    <w:p w:rsidR="007C23D8" w:rsidRDefault="007C23D8" w:rsidP="00B228EC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</w:pPr>
    </w:p>
    <w:p w:rsidR="007C23D8" w:rsidRPr="007C23D8" w:rsidRDefault="007C23D8" w:rsidP="00B228EC">
      <w:pPr>
        <w:pStyle w:val="a9"/>
        <w:numPr>
          <w:ilvl w:val="0"/>
          <w:numId w:val="1"/>
        </w:numPr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 xml:space="preserve">Президента Московской торгово-промышленной палаты </w:t>
      </w:r>
      <w:r w:rsidR="00B228EC"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 xml:space="preserve">              В.М.</w:t>
      </w:r>
      <w:r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  <w:t xml:space="preserve"> Платонова</w:t>
      </w:r>
    </w:p>
    <w:p w:rsidR="0083359D" w:rsidRDefault="0083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</w:pPr>
    </w:p>
    <w:tbl>
      <w:tblPr>
        <w:tblStyle w:val="afb"/>
        <w:tblW w:w="10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431"/>
        <w:gridCol w:w="8186"/>
      </w:tblGrid>
      <w:tr w:rsidR="0083359D" w:rsidTr="00B228EC">
        <w:trPr>
          <w:trHeight w:val="83"/>
        </w:trPr>
        <w:tc>
          <w:tcPr>
            <w:tcW w:w="1833" w:type="dxa"/>
          </w:tcPr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431" w:type="dxa"/>
          </w:tcPr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</w:tc>
        <w:tc>
          <w:tcPr>
            <w:tcW w:w="8186" w:type="dxa"/>
          </w:tcPr>
          <w:p w:rsidR="007C23D8" w:rsidRPr="007C23D8" w:rsidRDefault="007C23D8" w:rsidP="007C23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59D" w:rsidTr="00B228EC">
        <w:trPr>
          <w:trHeight w:val="335"/>
        </w:trPr>
        <w:tc>
          <w:tcPr>
            <w:tcW w:w="1833" w:type="dxa"/>
          </w:tcPr>
          <w:p w:rsidR="000F5F7A" w:rsidRDefault="000F5F7A" w:rsidP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Вопрос 1</w:t>
            </w: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Вопрос 2</w:t>
            </w: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7C23D8" w:rsidRDefault="007C23D8" w:rsidP="00B228EC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 w:rsidP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Вопрос 3</w:t>
            </w:r>
          </w:p>
        </w:tc>
        <w:tc>
          <w:tcPr>
            <w:tcW w:w="431" w:type="dxa"/>
          </w:tcPr>
          <w:p w:rsidR="0083359D" w:rsidRDefault="00F127B4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lastRenderedPageBreak/>
              <w:t>-</w:t>
            </w: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-</w:t>
            </w: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7C23D8" w:rsidRDefault="007C23D8" w:rsidP="00B228EC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0F5F7A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-</w:t>
            </w:r>
          </w:p>
        </w:tc>
        <w:tc>
          <w:tcPr>
            <w:tcW w:w="8186" w:type="dxa"/>
          </w:tcPr>
          <w:p w:rsidR="0089578A" w:rsidRDefault="0089578A" w:rsidP="0089578A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lastRenderedPageBreak/>
              <w:t>Внесение изменений в Закон г. Москвы от 19.12.2007 № 48 «О землепользовании в городе Москве» и в постановление Правительства Москвы от 15.05.2012 № 199-ПП «Об утверждении административных регламентов предоставления государственных услуг Департаментом городского имущества города Москвы» в част</w:t>
            </w:r>
            <w:r w:rsidR="00B228EC"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 xml:space="preserve"> изменения оснований отказа в предварительном согласовании предоставления земельного участка без проведения торгов и утверждении схемы расположения земельного участка при заключении договоров с множественностью лиц на стороне арендатора.</w:t>
            </w:r>
          </w:p>
          <w:p w:rsidR="0089578A" w:rsidRDefault="000F5F7A" w:rsidP="0089578A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297A"/>
                <w:sz w:val="28"/>
                <w:szCs w:val="28"/>
              </w:rPr>
              <w:t xml:space="preserve">                                </w:t>
            </w:r>
            <w:r w:rsidR="0089578A">
              <w:rPr>
                <w:rFonts w:ascii="Times New Roman" w:eastAsia="Times New Roman" w:hAnsi="Times New Roman" w:cs="Times New Roman"/>
                <w:i/>
                <w:color w:val="00297A"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i/>
                <w:color w:val="00297A"/>
                <w:sz w:val="28"/>
                <w:szCs w:val="28"/>
              </w:rPr>
              <w:t>К.В</w:t>
            </w:r>
            <w:r>
              <w:rPr>
                <w:rFonts w:ascii="Times New Roman" w:eastAsia="Times New Roman" w:hAnsi="Times New Roman" w:cs="Times New Roman"/>
                <w:i/>
                <w:color w:val="00297A"/>
                <w:sz w:val="28"/>
                <w:szCs w:val="28"/>
              </w:rPr>
              <w:t xml:space="preserve">. </w:t>
            </w:r>
            <w:r w:rsidR="0089578A">
              <w:rPr>
                <w:rFonts w:ascii="Times New Roman" w:eastAsia="Times New Roman" w:hAnsi="Times New Roman" w:cs="Times New Roman"/>
                <w:i/>
                <w:color w:val="00297A"/>
                <w:sz w:val="28"/>
                <w:szCs w:val="28"/>
              </w:rPr>
              <w:t xml:space="preserve">Коновалов, </w:t>
            </w:r>
            <w:r>
              <w:rPr>
                <w:rFonts w:ascii="Times New Roman" w:eastAsia="Times New Roman" w:hAnsi="Times New Roman" w:cs="Times New Roman"/>
                <w:i/>
                <w:color w:val="00297A"/>
                <w:sz w:val="28"/>
                <w:szCs w:val="28"/>
              </w:rPr>
              <w:t>А.Н</w:t>
            </w:r>
            <w:r>
              <w:rPr>
                <w:rFonts w:ascii="Times New Roman" w:eastAsia="Times New Roman" w:hAnsi="Times New Roman" w:cs="Times New Roman"/>
                <w:i/>
                <w:color w:val="00297A"/>
                <w:sz w:val="28"/>
                <w:szCs w:val="28"/>
              </w:rPr>
              <w:t xml:space="preserve">. </w:t>
            </w:r>
            <w:r w:rsidR="0089578A">
              <w:rPr>
                <w:rFonts w:ascii="Times New Roman" w:eastAsia="Times New Roman" w:hAnsi="Times New Roman" w:cs="Times New Roman"/>
                <w:i/>
                <w:color w:val="00297A"/>
                <w:sz w:val="28"/>
                <w:szCs w:val="28"/>
              </w:rPr>
              <w:t xml:space="preserve">Самошкина </w:t>
            </w:r>
          </w:p>
          <w:p w:rsidR="0089578A" w:rsidRDefault="0089578A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F127B4">
            <w:pPr>
              <w:jc w:val="both"/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Рассмотрение возможности уменьшения сроков для внесения изменений в Правила землепользования и застройки в городе Москве, не требующих рассмотрения на публичных слушаниях или электронных общественных обсуждениях.</w:t>
            </w:r>
          </w:p>
          <w:p w:rsidR="0083359D" w:rsidRDefault="00F127B4">
            <w:pPr>
              <w:jc w:val="both"/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</w:t>
            </w:r>
            <w:r w:rsidR="00B228EC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        </w:t>
            </w:r>
            <w:r w:rsidR="007C23D8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Докладчик: </w:t>
            </w:r>
            <w:r w:rsidR="000F5F7A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М.А. </w:t>
            </w: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Коган </w:t>
            </w:r>
          </w:p>
          <w:p w:rsidR="0083359D" w:rsidRDefault="0083359D">
            <w:pPr>
              <w:jc w:val="both"/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</w:pPr>
          </w:p>
          <w:p w:rsidR="000F5F7A" w:rsidRDefault="000F5F7A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6"/>
                <w:szCs w:val="26"/>
              </w:rPr>
            </w:pPr>
          </w:p>
          <w:p w:rsidR="0083359D" w:rsidRDefault="00F127B4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6"/>
                <w:szCs w:val="26"/>
              </w:rPr>
              <w:t xml:space="preserve">Возможность установления сроков, регламентирующих получение согласования, </w:t>
            </w:r>
            <w:r>
              <w:rPr>
                <w:rFonts w:ascii="Times New Roman" w:eastAsia="Times New Roman" w:hAnsi="Times New Roman" w:cs="Times New Roman"/>
                <w:b/>
                <w:color w:val="00297A"/>
                <w:sz w:val="26"/>
                <w:szCs w:val="26"/>
              </w:rPr>
              <w:t>для утверждения Проекта планировки территории и выпуска распорядительного документа  в городе Москве (постановление Правительства Москвы от 30.04.2019 № 449-ПП «Об утверж</w:t>
            </w:r>
            <w:r>
              <w:rPr>
                <w:rFonts w:ascii="Times New Roman" w:eastAsia="Times New Roman" w:hAnsi="Times New Roman" w:cs="Times New Roman"/>
                <w:b/>
                <w:color w:val="00297A"/>
                <w:sz w:val="26"/>
                <w:szCs w:val="26"/>
              </w:rPr>
              <w:t>дении Положения о составе, порядке подготовки, согласования и представления на утверждение проектов планировки территории в городе Москве»</w:t>
            </w:r>
            <w:r w:rsidR="00A22124">
              <w:rPr>
                <w:rFonts w:ascii="Times New Roman" w:eastAsia="Times New Roman" w:hAnsi="Times New Roman" w:cs="Times New Roman"/>
                <w:b/>
                <w:color w:val="00297A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297A"/>
                <w:sz w:val="26"/>
                <w:szCs w:val="26"/>
              </w:rPr>
              <w:t>.</w:t>
            </w:r>
          </w:p>
          <w:p w:rsidR="0083359D" w:rsidRDefault="00F127B4">
            <w:pPr>
              <w:jc w:val="both"/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                                                          </w:t>
            </w:r>
          </w:p>
          <w:p w:rsidR="0083359D" w:rsidRDefault="00F127B4">
            <w:pPr>
              <w:jc w:val="both"/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              </w:t>
            </w:r>
            <w:r w:rsidR="000F5F7A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Докладчик </w:t>
            </w:r>
            <w:r w:rsidR="000F5F7A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>М.А.</w:t>
            </w:r>
            <w:r w:rsidR="000F5F7A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Коган </w:t>
            </w:r>
          </w:p>
          <w:p w:rsidR="0083359D" w:rsidRDefault="0083359D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</w:tc>
      </w:tr>
      <w:tr w:rsidR="0083359D" w:rsidTr="00B228EC">
        <w:trPr>
          <w:trHeight w:val="3100"/>
        </w:trPr>
        <w:tc>
          <w:tcPr>
            <w:tcW w:w="1833" w:type="dxa"/>
          </w:tcPr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Вопрос 4</w:t>
            </w: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B228EC" w:rsidRDefault="00B228EC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0F5F7A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Вопрос 5</w:t>
            </w: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</w:tc>
        <w:tc>
          <w:tcPr>
            <w:tcW w:w="431" w:type="dxa"/>
          </w:tcPr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F127B4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-</w:t>
            </w: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B228EC" w:rsidRDefault="00B228EC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F127B4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-</w:t>
            </w:r>
          </w:p>
          <w:p w:rsidR="0083359D" w:rsidRDefault="0083359D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83359D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</w:tc>
        <w:tc>
          <w:tcPr>
            <w:tcW w:w="8186" w:type="dxa"/>
          </w:tcPr>
          <w:p w:rsidR="0083359D" w:rsidRDefault="0083359D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F127B4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 xml:space="preserve">Предложение о </w:t>
            </w:r>
            <w:r w:rsidR="00B228EC"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регламентации</w:t>
            </w: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 xml:space="preserve"> межведомственного взаимодействия исполнительных органов власти города Москвы и Управления Росреестра по Москве  </w:t>
            </w:r>
          </w:p>
          <w:p w:rsidR="00B228EC" w:rsidRDefault="00F127B4">
            <w:pPr>
              <w:jc w:val="both"/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                                                           </w:t>
            </w:r>
            <w:r w:rsidR="000F5F7A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</w:t>
            </w:r>
          </w:p>
          <w:p w:rsidR="0083359D" w:rsidRDefault="00B228EC">
            <w:pPr>
              <w:jc w:val="both"/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                                                                       </w:t>
            </w:r>
            <w:r w:rsidR="00F127B4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Докладчик </w:t>
            </w:r>
            <w:r w:rsidR="000F5F7A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>М.А.</w:t>
            </w:r>
            <w:r w:rsidR="000F5F7A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</w:t>
            </w:r>
            <w:r w:rsidR="00F127B4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Коган </w:t>
            </w:r>
          </w:p>
          <w:p w:rsidR="0083359D" w:rsidRDefault="0083359D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B228EC" w:rsidRDefault="00B228EC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  <w:p w:rsidR="0083359D" w:rsidRDefault="00B228EC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Анализ</w:t>
            </w:r>
            <w:r w:rsidR="00F127B4"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 xml:space="preserve"> обращения ООО «ТрансКапитал» по вопросу заключения с Департаментом городского имущества города Москвы дополнительного соглашения к договору купли-продажи недвижимости </w:t>
            </w: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 xml:space="preserve">в рамках </w:t>
            </w:r>
            <w:r w:rsidR="00F127B4"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>я</w:t>
            </w:r>
            <w:r w:rsidR="00F127B4"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  <w:t xml:space="preserve"> Правительства Москвы от 06.02.2019 № 39-РП.  </w:t>
            </w:r>
            <w:r w:rsidR="00F127B4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                                           </w:t>
            </w:r>
          </w:p>
          <w:p w:rsidR="00B228EC" w:rsidRDefault="00F127B4">
            <w:pPr>
              <w:jc w:val="both"/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                                                           </w:t>
            </w:r>
            <w:r w:rsidR="000F5F7A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</w:t>
            </w:r>
            <w:r w:rsidR="000F5F7A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</w:t>
            </w:r>
          </w:p>
          <w:p w:rsidR="0083359D" w:rsidRDefault="00B228EC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 xml:space="preserve">                                                                            </w:t>
            </w:r>
            <w:r w:rsidR="00F127B4"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  <w:t>Докладчик К.В. Коновалов</w:t>
            </w:r>
          </w:p>
          <w:p w:rsidR="0083359D" w:rsidRDefault="0083359D">
            <w:pPr>
              <w:ind w:right="175"/>
              <w:jc w:val="both"/>
              <w:rPr>
                <w:rFonts w:ascii="Times New Roman" w:eastAsia="Times New Roman" w:hAnsi="Times New Roman" w:cs="Times New Roman"/>
                <w:i/>
                <w:color w:val="00297A"/>
                <w:sz w:val="26"/>
                <w:szCs w:val="26"/>
              </w:rPr>
            </w:pPr>
          </w:p>
        </w:tc>
      </w:tr>
      <w:tr w:rsidR="00B228EC" w:rsidTr="00B228EC">
        <w:trPr>
          <w:trHeight w:val="3100"/>
        </w:trPr>
        <w:tc>
          <w:tcPr>
            <w:tcW w:w="1833" w:type="dxa"/>
          </w:tcPr>
          <w:p w:rsidR="00B228EC" w:rsidRDefault="00B228EC" w:rsidP="00B228EC">
            <w:pPr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</w:tc>
        <w:tc>
          <w:tcPr>
            <w:tcW w:w="431" w:type="dxa"/>
          </w:tcPr>
          <w:p w:rsidR="00B228EC" w:rsidRDefault="00B228EC">
            <w:pPr>
              <w:jc w:val="center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</w:tc>
        <w:tc>
          <w:tcPr>
            <w:tcW w:w="8186" w:type="dxa"/>
          </w:tcPr>
          <w:p w:rsidR="00B228EC" w:rsidRDefault="00B228EC">
            <w:pPr>
              <w:jc w:val="both"/>
              <w:rPr>
                <w:rFonts w:ascii="Times New Roman" w:eastAsia="Times New Roman" w:hAnsi="Times New Roman" w:cs="Times New Roman"/>
                <w:b/>
                <w:color w:val="00297A"/>
                <w:sz w:val="28"/>
                <w:szCs w:val="28"/>
              </w:rPr>
            </w:pPr>
          </w:p>
        </w:tc>
      </w:tr>
    </w:tbl>
    <w:p w:rsidR="00B228EC" w:rsidRDefault="00B22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97A"/>
          <w:sz w:val="28"/>
          <w:szCs w:val="28"/>
        </w:rPr>
      </w:pPr>
    </w:p>
    <w:p w:rsidR="0083359D" w:rsidRPr="00B228EC" w:rsidRDefault="0083359D" w:rsidP="00B228E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3359D" w:rsidRPr="00B228EC">
      <w:footerReference w:type="default" r:id="rId10"/>
      <w:pgSz w:w="11906" w:h="16838"/>
      <w:pgMar w:top="851" w:right="851" w:bottom="568" w:left="1134" w:header="567" w:footer="2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B4" w:rsidRDefault="00F127B4">
      <w:pPr>
        <w:spacing w:after="0" w:line="240" w:lineRule="auto"/>
      </w:pPr>
      <w:r>
        <w:separator/>
      </w:r>
    </w:p>
  </w:endnote>
  <w:endnote w:type="continuationSeparator" w:id="0">
    <w:p w:rsidR="00F127B4" w:rsidRDefault="00F1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9D" w:rsidRDefault="00F127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Стр.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PAGE</w:instrText>
    </w:r>
    <w:r w:rsidR="0089578A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B228EC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из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NUMPAGES</w:instrText>
    </w:r>
    <w:r w:rsidR="0089578A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B228EC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</w:p>
  <w:p w:rsidR="0083359D" w:rsidRDefault="00833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B4" w:rsidRDefault="00F127B4">
      <w:pPr>
        <w:spacing w:after="0" w:line="240" w:lineRule="auto"/>
      </w:pPr>
      <w:r>
        <w:separator/>
      </w:r>
    </w:p>
  </w:footnote>
  <w:footnote w:type="continuationSeparator" w:id="0">
    <w:p w:rsidR="00F127B4" w:rsidRDefault="00F1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699"/>
    <w:multiLevelType w:val="hybridMultilevel"/>
    <w:tmpl w:val="D81A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359D"/>
    <w:rsid w:val="000F5F7A"/>
    <w:rsid w:val="007C23D8"/>
    <w:rsid w:val="0083359D"/>
    <w:rsid w:val="0089578A"/>
    <w:rsid w:val="00A22124"/>
    <w:rsid w:val="00B228EC"/>
    <w:rsid w:val="00EC1DBF"/>
    <w:rsid w:val="00F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76"/>
  </w:style>
  <w:style w:type="paragraph" w:styleId="1">
    <w:name w:val="heading 1"/>
    <w:basedOn w:val="a"/>
    <w:next w:val="a"/>
    <w:link w:val="10"/>
    <w:uiPriority w:val="9"/>
    <w:qFormat/>
    <w:rsid w:val="00BF2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8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2FC"/>
  </w:style>
  <w:style w:type="paragraph" w:styleId="a6">
    <w:name w:val="footer"/>
    <w:basedOn w:val="a"/>
    <w:link w:val="a7"/>
    <w:uiPriority w:val="99"/>
    <w:unhideWhenUsed/>
    <w:rsid w:val="0018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2FC"/>
  </w:style>
  <w:style w:type="character" w:styleId="a8">
    <w:name w:val="Hyperlink"/>
    <w:basedOn w:val="a0"/>
    <w:uiPriority w:val="99"/>
    <w:unhideWhenUsed/>
    <w:rsid w:val="00BA73E0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BA73E0"/>
    <w:rPr>
      <w:color w:val="2B579A"/>
      <w:shd w:val="clear" w:color="auto" w:fill="E6E6E6"/>
    </w:rPr>
  </w:style>
  <w:style w:type="paragraph" w:styleId="a9">
    <w:name w:val="List Paragraph"/>
    <w:basedOn w:val="a"/>
    <w:uiPriority w:val="34"/>
    <w:qFormat/>
    <w:rsid w:val="005F1A2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390F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0F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0F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01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1402"/>
  </w:style>
  <w:style w:type="paragraph" w:customStyle="1" w:styleId="Default">
    <w:name w:val="Default"/>
    <w:rsid w:val="00860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Упомянуть2"/>
    <w:basedOn w:val="a0"/>
    <w:uiPriority w:val="99"/>
    <w:semiHidden/>
    <w:unhideWhenUsed/>
    <w:rsid w:val="00B204CF"/>
    <w:rPr>
      <w:color w:val="2B579A"/>
      <w:shd w:val="clear" w:color="auto" w:fill="E6E6E6"/>
    </w:rPr>
  </w:style>
  <w:style w:type="paragraph" w:customStyle="1" w:styleId="ConsPlusNormal">
    <w:name w:val="ConsPlusNormal"/>
    <w:rsid w:val="00B17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C5759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59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59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59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59F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C6ECF"/>
    <w:rPr>
      <w:color w:val="808080"/>
      <w:shd w:val="clear" w:color="auto" w:fill="E6E6E6"/>
    </w:rPr>
  </w:style>
  <w:style w:type="paragraph" w:customStyle="1" w:styleId="af4">
    <w:name w:val="резолюция"/>
    <w:basedOn w:val="a"/>
    <w:link w:val="af5"/>
    <w:qFormat/>
    <w:rsid w:val="00955D0E"/>
    <w:pPr>
      <w:pBdr>
        <w:left w:val="double" w:sz="4" w:space="4" w:color="0000CC"/>
        <w:right w:val="double" w:sz="4" w:space="4" w:color="0000CC"/>
      </w:pBdr>
      <w:spacing w:after="0" w:line="240" w:lineRule="auto"/>
      <w:ind w:firstLine="720"/>
      <w:jc w:val="both"/>
    </w:pPr>
    <w:rPr>
      <w:rFonts w:ascii="Times New Roman" w:hAnsi="Times New Roman" w:cs="Times New Roman"/>
      <w:color w:val="0000CC"/>
      <w:sz w:val="24"/>
      <w:szCs w:val="24"/>
    </w:rPr>
  </w:style>
  <w:style w:type="paragraph" w:customStyle="1" w:styleId="af6">
    <w:name w:val="тема"/>
    <w:basedOn w:val="a"/>
    <w:link w:val="af7"/>
    <w:qFormat/>
    <w:rsid w:val="00955D0E"/>
    <w:pPr>
      <w:spacing w:after="0" w:line="240" w:lineRule="auto"/>
      <w:ind w:firstLine="720"/>
      <w:jc w:val="both"/>
    </w:pPr>
    <w:rPr>
      <w:rFonts w:ascii="Times New Roman" w:hAnsi="Times New Roman" w:cs="Times New Roman"/>
      <w:b/>
      <w:color w:val="C00000"/>
      <w:sz w:val="24"/>
      <w:szCs w:val="24"/>
    </w:rPr>
  </w:style>
  <w:style w:type="character" w:customStyle="1" w:styleId="af5">
    <w:name w:val="резолюция Знак"/>
    <w:basedOn w:val="a0"/>
    <w:link w:val="af4"/>
    <w:rsid w:val="00955D0E"/>
    <w:rPr>
      <w:rFonts w:ascii="Times New Roman" w:hAnsi="Times New Roman" w:cs="Times New Roman"/>
      <w:color w:val="0000CC"/>
      <w:sz w:val="24"/>
      <w:szCs w:val="24"/>
    </w:rPr>
  </w:style>
  <w:style w:type="character" w:customStyle="1" w:styleId="af7">
    <w:name w:val="тема Знак"/>
    <w:basedOn w:val="a0"/>
    <w:link w:val="af6"/>
    <w:rsid w:val="00955D0E"/>
    <w:rPr>
      <w:rFonts w:ascii="Times New Roman" w:hAnsi="Times New Roman" w:cs="Times New Roman"/>
      <w:b/>
      <w:color w:val="C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28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BF280E"/>
    <w:pPr>
      <w:spacing w:line="276" w:lineRule="auto"/>
      <w:outlineLvl w:val="9"/>
    </w:pPr>
  </w:style>
  <w:style w:type="table" w:styleId="af9">
    <w:name w:val="Table Grid"/>
    <w:basedOn w:val="a1"/>
    <w:uiPriority w:val="39"/>
    <w:unhideWhenUsed/>
    <w:rsid w:val="00C8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76"/>
  </w:style>
  <w:style w:type="paragraph" w:styleId="1">
    <w:name w:val="heading 1"/>
    <w:basedOn w:val="a"/>
    <w:next w:val="a"/>
    <w:link w:val="10"/>
    <w:uiPriority w:val="9"/>
    <w:qFormat/>
    <w:rsid w:val="00BF2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8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2FC"/>
  </w:style>
  <w:style w:type="paragraph" w:styleId="a6">
    <w:name w:val="footer"/>
    <w:basedOn w:val="a"/>
    <w:link w:val="a7"/>
    <w:uiPriority w:val="99"/>
    <w:unhideWhenUsed/>
    <w:rsid w:val="0018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2FC"/>
  </w:style>
  <w:style w:type="character" w:styleId="a8">
    <w:name w:val="Hyperlink"/>
    <w:basedOn w:val="a0"/>
    <w:uiPriority w:val="99"/>
    <w:unhideWhenUsed/>
    <w:rsid w:val="00BA73E0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BA73E0"/>
    <w:rPr>
      <w:color w:val="2B579A"/>
      <w:shd w:val="clear" w:color="auto" w:fill="E6E6E6"/>
    </w:rPr>
  </w:style>
  <w:style w:type="paragraph" w:styleId="a9">
    <w:name w:val="List Paragraph"/>
    <w:basedOn w:val="a"/>
    <w:uiPriority w:val="34"/>
    <w:qFormat/>
    <w:rsid w:val="005F1A2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390F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0F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0F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01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1402"/>
  </w:style>
  <w:style w:type="paragraph" w:customStyle="1" w:styleId="Default">
    <w:name w:val="Default"/>
    <w:rsid w:val="00860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Упомянуть2"/>
    <w:basedOn w:val="a0"/>
    <w:uiPriority w:val="99"/>
    <w:semiHidden/>
    <w:unhideWhenUsed/>
    <w:rsid w:val="00B204CF"/>
    <w:rPr>
      <w:color w:val="2B579A"/>
      <w:shd w:val="clear" w:color="auto" w:fill="E6E6E6"/>
    </w:rPr>
  </w:style>
  <w:style w:type="paragraph" w:customStyle="1" w:styleId="ConsPlusNormal">
    <w:name w:val="ConsPlusNormal"/>
    <w:rsid w:val="00B17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C5759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59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59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59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59F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C6ECF"/>
    <w:rPr>
      <w:color w:val="808080"/>
      <w:shd w:val="clear" w:color="auto" w:fill="E6E6E6"/>
    </w:rPr>
  </w:style>
  <w:style w:type="paragraph" w:customStyle="1" w:styleId="af4">
    <w:name w:val="резолюция"/>
    <w:basedOn w:val="a"/>
    <w:link w:val="af5"/>
    <w:qFormat/>
    <w:rsid w:val="00955D0E"/>
    <w:pPr>
      <w:pBdr>
        <w:left w:val="double" w:sz="4" w:space="4" w:color="0000CC"/>
        <w:right w:val="double" w:sz="4" w:space="4" w:color="0000CC"/>
      </w:pBdr>
      <w:spacing w:after="0" w:line="240" w:lineRule="auto"/>
      <w:ind w:firstLine="720"/>
      <w:jc w:val="both"/>
    </w:pPr>
    <w:rPr>
      <w:rFonts w:ascii="Times New Roman" w:hAnsi="Times New Roman" w:cs="Times New Roman"/>
      <w:color w:val="0000CC"/>
      <w:sz w:val="24"/>
      <w:szCs w:val="24"/>
    </w:rPr>
  </w:style>
  <w:style w:type="paragraph" w:customStyle="1" w:styleId="af6">
    <w:name w:val="тема"/>
    <w:basedOn w:val="a"/>
    <w:link w:val="af7"/>
    <w:qFormat/>
    <w:rsid w:val="00955D0E"/>
    <w:pPr>
      <w:spacing w:after="0" w:line="240" w:lineRule="auto"/>
      <w:ind w:firstLine="720"/>
      <w:jc w:val="both"/>
    </w:pPr>
    <w:rPr>
      <w:rFonts w:ascii="Times New Roman" w:hAnsi="Times New Roman" w:cs="Times New Roman"/>
      <w:b/>
      <w:color w:val="C00000"/>
      <w:sz w:val="24"/>
      <w:szCs w:val="24"/>
    </w:rPr>
  </w:style>
  <w:style w:type="character" w:customStyle="1" w:styleId="af5">
    <w:name w:val="резолюция Знак"/>
    <w:basedOn w:val="a0"/>
    <w:link w:val="af4"/>
    <w:rsid w:val="00955D0E"/>
    <w:rPr>
      <w:rFonts w:ascii="Times New Roman" w:hAnsi="Times New Roman" w:cs="Times New Roman"/>
      <w:color w:val="0000CC"/>
      <w:sz w:val="24"/>
      <w:szCs w:val="24"/>
    </w:rPr>
  </w:style>
  <w:style w:type="character" w:customStyle="1" w:styleId="af7">
    <w:name w:val="тема Знак"/>
    <w:basedOn w:val="a0"/>
    <w:link w:val="af6"/>
    <w:rsid w:val="00955D0E"/>
    <w:rPr>
      <w:rFonts w:ascii="Times New Roman" w:hAnsi="Times New Roman" w:cs="Times New Roman"/>
      <w:b/>
      <w:color w:val="C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28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BF280E"/>
    <w:pPr>
      <w:spacing w:line="276" w:lineRule="auto"/>
      <w:outlineLvl w:val="9"/>
    </w:pPr>
  </w:style>
  <w:style w:type="table" w:styleId="af9">
    <w:name w:val="Table Grid"/>
    <w:basedOn w:val="a1"/>
    <w:uiPriority w:val="39"/>
    <w:unhideWhenUsed/>
    <w:rsid w:val="00C8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KzgQeAucuXJp268c1BJK02/qA==">AMUW2mXm/JjY8A2zAchYmXm7anccTVvRQ7Yr6B6i+1hxGtbkB4Vok+9xMfUhwjywtPK33j1204hJqc2Km91C+olqUkPLG2m0ZoiI2tLKxnvwhi5mXb5OBDHVy4jlvLFDmEsxfW4zBlne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Ефременков Константин Евгеньевич</dc:creator>
  <cp:lastModifiedBy>Воронов Андрей Владимирович</cp:lastModifiedBy>
  <cp:revision>2</cp:revision>
  <cp:lastPrinted>2021-07-15T13:20:00Z</cp:lastPrinted>
  <dcterms:created xsi:type="dcterms:W3CDTF">2021-07-15T13:28:00Z</dcterms:created>
  <dcterms:modified xsi:type="dcterms:W3CDTF">2021-07-15T13:28:00Z</dcterms:modified>
</cp:coreProperties>
</file>